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Цагатуйский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 «</w:t>
      </w:r>
      <w:proofErr w:type="spellStart"/>
      <w:r>
        <w:rPr>
          <w:rFonts w:ascii="Times New Roman" w:hAnsi="Times New Roman"/>
          <w:sz w:val="28"/>
          <w:szCs w:val="28"/>
        </w:rPr>
        <w:t>Ургы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УТВЕРЖДАЮ    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Заведующий МБДОУ                                                                                          ________ </w:t>
      </w:r>
      <w:proofErr w:type="spellStart"/>
      <w:r>
        <w:rPr>
          <w:rFonts w:ascii="Times New Roman" w:hAnsi="Times New Roman"/>
          <w:sz w:val="28"/>
          <w:szCs w:val="28"/>
        </w:rPr>
        <w:t>Цыбикова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С.П.                                                                                            «______»_________   2017г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Учебный план</w:t>
      </w: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2017-2018 учебный год</w:t>
      </w: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Принят на педагогическом совете                                                                                                                      Протокол №______                                                                                              «_______»_______________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Пояснительная записка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Муниципальное бюджетное дошкольное образовательное учреждение </w:t>
      </w:r>
      <w:proofErr w:type="spellStart"/>
      <w:r>
        <w:rPr>
          <w:rFonts w:ascii="Times New Roman" w:hAnsi="Times New Roman"/>
          <w:sz w:val="28"/>
          <w:szCs w:val="28"/>
        </w:rPr>
        <w:t>Цагатуйский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 «</w:t>
      </w:r>
      <w:proofErr w:type="spellStart"/>
      <w:r>
        <w:rPr>
          <w:rFonts w:ascii="Times New Roman" w:hAnsi="Times New Roman"/>
          <w:sz w:val="28"/>
          <w:szCs w:val="28"/>
        </w:rPr>
        <w:t>Ургы</w:t>
      </w:r>
      <w:proofErr w:type="spellEnd"/>
      <w:r>
        <w:rPr>
          <w:rFonts w:ascii="Times New Roman" w:hAnsi="Times New Roman"/>
          <w:sz w:val="28"/>
          <w:szCs w:val="28"/>
        </w:rPr>
        <w:t>» ведёт образовательную деятельность на основании Лицензии № 2280 от 29.06.2015 г.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Учебный план муниципального бюджетного дошкольного образовательного учреждения </w:t>
      </w:r>
      <w:proofErr w:type="spellStart"/>
      <w:r>
        <w:rPr>
          <w:rFonts w:ascii="Times New Roman" w:hAnsi="Times New Roman"/>
          <w:sz w:val="28"/>
          <w:szCs w:val="28"/>
        </w:rPr>
        <w:t>Цагатуйский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 «</w:t>
      </w:r>
      <w:proofErr w:type="spellStart"/>
      <w:r>
        <w:rPr>
          <w:rFonts w:ascii="Times New Roman" w:hAnsi="Times New Roman"/>
          <w:sz w:val="28"/>
          <w:szCs w:val="28"/>
        </w:rPr>
        <w:t>Ургы</w:t>
      </w:r>
      <w:proofErr w:type="spellEnd"/>
      <w:r>
        <w:rPr>
          <w:rFonts w:ascii="Times New Roman" w:hAnsi="Times New Roman"/>
          <w:sz w:val="28"/>
          <w:szCs w:val="28"/>
        </w:rPr>
        <w:t>» является нормативным документом, регламентирующим организацию образовательного процесса в образовательном учреждении с учетом учебно-методического, кадрового и материально-технического оснащения.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Нормативной базой для составления планирования являются: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Закон Российской Федерации от 29.12.2012 г. № 273 ФЗ «Об образовании в Российской Федерации»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-Федеральный государственный образовательный стандарт дошкольного образования (приказ Министерства образования и науки Российской Федерации № 1155 от 17 октября 2013 года);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  Санитарно-эпидемиологические требования к устройству содержанию и порядок организации и осуществления образовательной деятельности, режима работы в дошкольных образовательных организаций «Санитарно-эпидемиологические правила и нормативы СанПиН 2.4.1.3049-13», утверждённые Постановлением Главного государственного санитарного врача Российской Федерации от 15 мая 2013 г. № 26;</w:t>
      </w:r>
      <w:proofErr w:type="gramEnd"/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Примерная основная общеобразовательная программа дошкольного образования «От рождения до школы» под ред. Н.Е. </w:t>
      </w:r>
      <w:proofErr w:type="spellStart"/>
      <w:r>
        <w:rPr>
          <w:rFonts w:ascii="Times New Roman" w:hAnsi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/>
          <w:sz w:val="28"/>
          <w:szCs w:val="28"/>
        </w:rPr>
        <w:t>, Т.С. Комаровой, М.А. Васильевой;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Устав МБДОУ 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Образовательная программа МБДОУ.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Основными задачами учебного плана организованной образовательной деятельности являются: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Регулирование объема образовательной нагрузки.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Реализация Федеральных государственных образовательных стандартов к содержанию и организации образовательного процесса в ДОУ.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ДОУ работает в режиме пятидневной рабочей недели с двумя выходными – суббота, воскресенье; длительность пребывания детей в ДОУ составляет 9 часов: с 8.00 час до 17.00 час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ДОУ функционируют 2 разновозрастные группы: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Младшая разновозрастная группа: (от 2 – 3 лет);                                                 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Старшая разновозрастная группа: (от 3 до 6 лет); 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Педагогический процесс в ДОУ обеспечивают специалисты: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заведующий, музыкальный руководитель, 3 воспитателя.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них имеют: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высшее образование – 1 человек;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среднее специальное – 4 человека;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высшую квалификационную категорию – 1 человек;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- 1 кв. категорию – 3 человека;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соответствие занимаемой должности – 1 человек;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2 - воспитателя имеют педагогический стаж свыше 20 лет, 1 воспитатель - более 10 лет.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Педагогический процесс в ДОУ осуществляется в трех направлениях: специально организованное обучение - ООД; совместная деятельность воспитателя и ребенка; свободная самостоятельная деятельность детей. В работе с детьми используются различные формы: фронтальная, подгрупповая, индивидуальная, которые применяются с учетом возраста и уровня развития ребенка.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Учебный план ориентирован на 36 учебных недель в год.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летний период организованная образовательная деятельность проводится по физическому и художественно – эстетическому направлениям.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Во всех разновозрастных группах организованная образовательная деятельность проводится по подгруппам, кроме ООД по образовательным областям: музыкальной и физической. Часть ООД проводится во второй половине дня.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середине ООД статистического характера проводится </w:t>
      </w:r>
      <w:proofErr w:type="spellStart"/>
      <w:r>
        <w:rPr>
          <w:rFonts w:ascii="Times New Roman" w:hAnsi="Times New Roman"/>
          <w:sz w:val="28"/>
          <w:szCs w:val="28"/>
        </w:rPr>
        <w:t>физминутка</w:t>
      </w:r>
      <w:proofErr w:type="spellEnd"/>
      <w:r>
        <w:rPr>
          <w:rFonts w:ascii="Times New Roman" w:hAnsi="Times New Roman"/>
          <w:sz w:val="28"/>
          <w:szCs w:val="28"/>
        </w:rPr>
        <w:t xml:space="preserve">, ООД, </w:t>
      </w:r>
      <w:proofErr w:type="gramStart"/>
      <w:r>
        <w:rPr>
          <w:rFonts w:ascii="Times New Roman" w:hAnsi="Times New Roman"/>
          <w:sz w:val="28"/>
          <w:szCs w:val="28"/>
        </w:rPr>
        <w:t>требующая</w:t>
      </w:r>
      <w:proofErr w:type="gramEnd"/>
      <w:r>
        <w:rPr>
          <w:rFonts w:ascii="Times New Roman" w:hAnsi="Times New Roman"/>
          <w:sz w:val="28"/>
          <w:szCs w:val="28"/>
        </w:rPr>
        <w:t xml:space="preserve"> повышенной познавательной активности и умственного напряжения проводятся в первую половину дня.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Педагогам предоставляется право варьировать место ООД в педагогическом процессе, интегрируя содержание различных видов деятельности в зависимости от поставленных целей и задач обучения и воспитания. Воспитатели и специалист координируют содержание проводимой ООД, осуществляя совместное планирование, обсуждая достижения и проблемы отдельных детей и группы в целом.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Образовательный процесс осуществляется с 1 сентября по 31 мая.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В середине учебного года (декабрь - январь) для воспитанников организуют недельные каникулы. Во время каникул проводится организованная образовательная деятельность только физического и художественно – эстетического направлений.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Приоритетным направлением является познавательно – </w:t>
      </w:r>
      <w:proofErr w:type="gramStart"/>
      <w:r>
        <w:rPr>
          <w:rFonts w:ascii="Times New Roman" w:hAnsi="Times New Roman"/>
          <w:sz w:val="28"/>
          <w:szCs w:val="28"/>
        </w:rPr>
        <w:t>речевое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Целью деятельности </w:t>
      </w:r>
      <w:r>
        <w:rPr>
          <w:rFonts w:ascii="Times New Roman" w:hAnsi="Times New Roman"/>
          <w:sz w:val="28"/>
          <w:szCs w:val="28"/>
        </w:rPr>
        <w:t xml:space="preserve">МБДОУ </w:t>
      </w:r>
      <w:proofErr w:type="spellStart"/>
      <w:r>
        <w:rPr>
          <w:rFonts w:ascii="Times New Roman" w:hAnsi="Times New Roman"/>
          <w:sz w:val="28"/>
          <w:szCs w:val="28"/>
        </w:rPr>
        <w:t>Цагатуйский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детский сад «</w:t>
      </w:r>
      <w:proofErr w:type="spellStart"/>
      <w:r>
        <w:rPr>
          <w:rFonts w:ascii="Times New Roman" w:hAnsi="Times New Roman"/>
          <w:sz w:val="28"/>
          <w:szCs w:val="28"/>
        </w:rPr>
        <w:t>Ургы</w:t>
      </w:r>
      <w:proofErr w:type="spellEnd"/>
      <w:r>
        <w:rPr>
          <w:rFonts w:ascii="Times New Roman" w:hAnsi="Times New Roman"/>
          <w:sz w:val="28"/>
          <w:szCs w:val="28"/>
        </w:rPr>
        <w:t>"  является создание условий для полноценного формирования личности ребенка.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Основные задачи деятельности: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Охрана и укрепление физического и психического здоровья детей, создание условий, обеспечивающих эмоциональное благополучие каждого ребенка.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 . Обеспечение сбалансированного режима дня, рациональной организации всех видов детской деятельности, оптимального двигательного режима.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3. Формирование общих способностей и целостной личности каждого ребенка.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 Создание развивающей предметно-пространственной среды.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 Вовлечение родителей в образовательный процесс, формирование у них компетентной педагогической позиции по отношению к собственному ребенку.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6. Обеспечение обогащенного физического, познавательного, социального, эстетического и речевого развития детей, формирование базисных основ личности, развитие одаренности у детей с повышенным уровнем общих способностей.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7. Обеспечение индивидуальной оптимальной учебной нагрузки на ребенка с учетом психофизических способностей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Образовательный процесс осуществляется Учреждением в соответствии с принципами государственной политики в области образования, с целями и задачами, определенными настоящим Уставом. Содержание образовательного процесса в Учреждении определяется образовательной программой дошкольного образования, разрабатываемой и реализуемой им самостоятельно в соответствии с ФГОС.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Содержание образовательного процесса определяется следующими программами, педагогическими методиками и технологиями: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В ДОУ составлена основная общеобразовательная программа дошкольного образования на основе сочетания примерной основной  общеобразовательной программы «От рождения до школы» под ред. Н.Е. </w:t>
      </w:r>
      <w:proofErr w:type="spellStart"/>
      <w:r>
        <w:rPr>
          <w:rFonts w:ascii="Times New Roman" w:hAnsi="Times New Roman"/>
          <w:sz w:val="28"/>
          <w:szCs w:val="28"/>
        </w:rPr>
        <w:t>Вераксы</w:t>
      </w:r>
      <w:proofErr w:type="spellEnd"/>
      <w:r>
        <w:rPr>
          <w:rFonts w:ascii="Times New Roman" w:hAnsi="Times New Roman"/>
          <w:sz w:val="28"/>
          <w:szCs w:val="28"/>
        </w:rPr>
        <w:t>, Т.С. Комаровой, М.А. Васильевой (2011г.),  рабочей программы дополнительного образования по формированию целостной картины мира, расширению кругозора, природному окружению и экологическому воспитанию «Юный эколог» под редакцией С.Н. Николаевой, рабочих программ «От звука к букве</w:t>
      </w:r>
      <w:proofErr w:type="gramEnd"/>
      <w:r>
        <w:rPr>
          <w:rFonts w:ascii="Times New Roman" w:hAnsi="Times New Roman"/>
          <w:sz w:val="28"/>
          <w:szCs w:val="28"/>
        </w:rPr>
        <w:t xml:space="preserve">» и «Математические ступеньки» Е.В. Колесниковой, «Музыкальные шедевры», О.П. </w:t>
      </w:r>
      <w:proofErr w:type="spellStart"/>
      <w:r>
        <w:rPr>
          <w:rFonts w:ascii="Times New Roman" w:hAnsi="Times New Roman"/>
          <w:sz w:val="28"/>
          <w:szCs w:val="28"/>
        </w:rPr>
        <w:t>Радыновой</w:t>
      </w:r>
      <w:proofErr w:type="spellEnd"/>
      <w:r>
        <w:rPr>
          <w:rFonts w:ascii="Times New Roman" w:hAnsi="Times New Roman"/>
          <w:sz w:val="28"/>
          <w:szCs w:val="28"/>
        </w:rPr>
        <w:t xml:space="preserve">, «Конструирование и ручной труд в детском саду» </w:t>
      </w:r>
      <w:proofErr w:type="spellStart"/>
      <w:r>
        <w:rPr>
          <w:rFonts w:ascii="Times New Roman" w:hAnsi="Times New Roman"/>
          <w:sz w:val="28"/>
          <w:szCs w:val="28"/>
        </w:rPr>
        <w:t>Л.В.Куцаковой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Педагогические технологии: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Т.Г. Казакова « Развивайте творчество у дошкольников»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Г.С.Швайко</w:t>
      </w:r>
      <w:proofErr w:type="spellEnd"/>
      <w:r>
        <w:rPr>
          <w:rFonts w:ascii="Times New Roman" w:hAnsi="Times New Roman"/>
          <w:sz w:val="28"/>
          <w:szCs w:val="28"/>
        </w:rPr>
        <w:t xml:space="preserve"> «Занятия по изобразительной деятельности в детском саду»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Л.И.Пензулаева</w:t>
      </w:r>
      <w:proofErr w:type="spellEnd"/>
      <w:r>
        <w:rPr>
          <w:rFonts w:ascii="Times New Roman" w:hAnsi="Times New Roman"/>
          <w:sz w:val="28"/>
          <w:szCs w:val="28"/>
        </w:rPr>
        <w:t xml:space="preserve"> «Физкультурные занятия».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С.Я.Лайзане</w:t>
      </w:r>
      <w:proofErr w:type="spellEnd"/>
      <w:r>
        <w:rPr>
          <w:rFonts w:ascii="Times New Roman" w:hAnsi="Times New Roman"/>
          <w:sz w:val="28"/>
          <w:szCs w:val="28"/>
        </w:rPr>
        <w:t xml:space="preserve"> «Физическая культура для малышей».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Т.С.Комарова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«Занятия по изобразительной деятельности в детском саду».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Программы обеспечивают целостность образовательного процесса, содействуют эффективному решению преемственности при постепенном переходе из одной возрастной группы в другую. Содержание программ способствует целостному развитию личности ребенка дошкольного возраста по основным областям: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физическое развитие;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познавательное развитие;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речевое развитие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художественно-эстетическое развитие;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социально-коммуникативное развитие.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ДОУ организована работа по ПМП.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структуре плана выделяются инвариантная 60% и вариативная часть 40%. Инвариантная часть обеспечивает выполнение обязательной части основной образовательной программы дошкольного учреждения. Вариативная часть представлена блоком дополнительных образовательных услуг, которые организованы в соответствии с приоритетным познавательно – речевым направлением.</w:t>
      </w: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 инвариантной части.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Младшая группа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( </w:t>
      </w:r>
      <w:proofErr w:type="gramEnd"/>
      <w:r>
        <w:rPr>
          <w:rFonts w:ascii="Times New Roman" w:hAnsi="Times New Roman"/>
          <w:b/>
          <w:sz w:val="28"/>
          <w:szCs w:val="28"/>
        </w:rPr>
        <w:t>2-3 лет)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детей третьего года жизни продолжительность непрерывной организованной образовательной нагрузки составляет 1 </w:t>
      </w:r>
      <w:r>
        <w:rPr>
          <w:rFonts w:ascii="Times New Roman" w:hAnsi="Times New Roman"/>
          <w:sz w:val="28"/>
          <w:szCs w:val="28"/>
        </w:rPr>
        <w:lastRenderedPageBreak/>
        <w:t>час 40 минут в неделю, продолжительность ООД  - не более 10 минут, общее количество занятий – 10.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Виды и периодичность ООД на неделю: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О.О. «Физическая культура» – 3 раза: в помещении -2 раза, на воздухе -1раз;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 О.О. «Познавательное развитие»: ознакомление с окружающим миром– 1 раз;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О.О. «Развитие речи» – 2 раза;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- О.О. «Художественно – эстетическое развитие»: рисование – 1 раз; лепка – 1 раз; музыка - 2 раза.</w:t>
      </w:r>
      <w:proofErr w:type="gramEnd"/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Ежедневно во второй половине дня для детей 2-3 лет для эффективного решения программных задач планируется чтение с обсуждением прочитанного продолжительностью 8-10 минут, 1 раз в неделю – конструктивно – модульная деятельность.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(3-4 лет)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Для детей четвёртого года жизни продолжительность непрерывной организованной образовательной нагрузки, включая реализацию дополнительных образовательных программ, составляет 2 часа 30 минут в неделю, продолжительность ООД  - не более 15 минут, максимально допустимый объём образовательной нагрузки в первой половине дня не превышает 30 минут, общее количество занятий – 10.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Виды и периодичность ООД на неделю: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О.О. «Физическая культура» – 3 раза: в помещении -2 раза, на воздухе -1раз;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О.О. «Познавательное развитие»: ознакомление с окружающим миром– 1 раз; формирование элементарных математических представлений – 1 раз.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О.О. «Развитие речи» – 1 раз;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О.О. «Художественно – эстетическое развитие»: рисование – 1 раз; лепка - 1 раз в две недели; аппликация –1 раз в две недели; музыка - 2 раза.</w:t>
      </w:r>
      <w:proofErr w:type="gramEnd"/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Ежедневно во второй половине дня для детей 3 – 4 лет для эффективного решения программных задач планируется чтение с обсуждением прочитанного продолжительностью 10 – 15 минут, 1 раз в неделю – конструктивно – модульная деятельность.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Средняя подгруппа(4-5 лет)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Для детей пятого года жизни продолжительность непрерывной организованной образовательной нагрузки, включая реализацию дополнительных образовательных программ, составляет 3 часа 20 минут в неделю, продолжительность ООД  - не более 20 минут, максимально допустимый объём образовательной нагрузки в первой половине дня не превышает 40 минут, общее количество занятий – 10.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Виды и периодичность ООД на неделю: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О.О. «Физическая культура» – 3 раза: в помещении -2 раза, на воздухе -1раз;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О.О. «Познавательное развитие»: ознакомление с окружающим миром – 1 раз; формирование элементарных математических представлений – 1 раз.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О.О. «Развитие речи» – 1 раз;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О.О. «Художественно – эстетическое развитие»: рисование – 1 раз; лепка - 1 раз в две недели; аппликация –1 раз в две недели; музыка - 2 раза.</w:t>
      </w:r>
      <w:proofErr w:type="gramEnd"/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Ежедневно во второй половине дня для детей 4 - 5 лет для эффективного решения программных задач планируется </w:t>
      </w:r>
      <w:r>
        <w:rPr>
          <w:rFonts w:ascii="Times New Roman" w:hAnsi="Times New Roman"/>
          <w:sz w:val="28"/>
          <w:szCs w:val="28"/>
        </w:rPr>
        <w:lastRenderedPageBreak/>
        <w:t>чтение с обсуждением прочитанного продолжительностью 10 – 15 минут, 1 раз в неделю – конструктивно – модульная деятельность.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Старшая подгруппа (5-6 лет)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детей шестого года жизни продолжительность непрерывной организованной образовательной нагрузки, включая реализацию дополнительных образовательных программ, составляет 5 часа 25 минут в неделю, продолжительность ООД  - не более 25 минут, максимально допустимый объём образовательной нагрузки в первой половине дня не превышает 45 минут, общее количество занятий – 13.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Виды и периодичность ООД на неделю: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О.О. «Физическая культура» – 3 раза: в помещении -2 раза, на воздухе -1раз;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О.О. «Познавательное развитие»: ознакомление с окружающим миром – 2 раза; формирование элементарных математических представлений – 1 раз;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О.О. «Развитие речи» – 2 раза;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- О.О. «Художественно – эстетическое развитие»: рисование – 2 раза; лепка - 1 раз в две недели; аппликация –1 раз в две недели; музыка - 2 раза.</w:t>
      </w:r>
      <w:proofErr w:type="gramEnd"/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Ежедневно во второй половине дня для детей 5 - 6 лет для эффективного решения программных задач планируется чтение с обсуждением прочитанного продолжительностью 15 – 20 минут, 1 раз в неделю – конструктивно – модульная деятельность.</w:t>
      </w: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Содержание вариативной части.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Вариативная часть плана для детей старшей подгруппы сформирована с учётом вида дошкольного учреждения (приоритетное познавательно - речевое направление) и отражает специфику национально - культурных условий и включает дополнительный объём непосредственно образовательной деятельности познания и кружковой работы: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ознакомление с окружающим миром - проводится 1 раз в неделю в первую половину дня, продолжительностью: - старшая группа - 25 минут,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совместная деятельность воспитателя с детьми кружок - проводится раз в неделю в первую половину дня, продолжительностью: – старшая группа - 25 минут.                 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Содержание вариативной части учебного плана не превышает допустимой нагрузки по всем возрастам.</w:t>
      </w: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ДОУ соблюдается максимально допустимый объём образовательной нагрузки в соответствии с </w:t>
      </w:r>
      <w:proofErr w:type="spellStart"/>
      <w:r>
        <w:rPr>
          <w:rFonts w:ascii="Times New Roman" w:hAnsi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- эпидемиологическими правилами и нормативами. При построении образовательного процесса учитывается принцип интеграции   образовательных   областей   в соответствии   с возрастными возможностями и особенностями воспитанников, спецификой образовательных областей. </w:t>
      </w: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Двигательная активность детей вне ООД</w:t>
      </w:r>
    </w:p>
    <w:tbl>
      <w:tblPr>
        <w:tblStyle w:val="a4"/>
        <w:tblW w:w="11199" w:type="dxa"/>
        <w:tblInd w:w="675" w:type="dxa"/>
        <w:tblLook w:val="04A0" w:firstRow="1" w:lastRow="0" w:firstColumn="1" w:lastColumn="0" w:noHBand="0" w:noVBand="1"/>
      </w:tblPr>
      <w:tblGrid>
        <w:gridCol w:w="3366"/>
        <w:gridCol w:w="1312"/>
        <w:gridCol w:w="1418"/>
        <w:gridCol w:w="2409"/>
        <w:gridCol w:w="2694"/>
      </w:tblGrid>
      <w:tr w:rsidR="00C3458F" w:rsidTr="00C3458F">
        <w:trPr>
          <w:trHeight w:val="79"/>
        </w:trPr>
        <w:tc>
          <w:tcPr>
            <w:tcW w:w="33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ind w:hanging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ind w:hanging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 ОО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</w:tc>
      </w:tr>
      <w:tr w:rsidR="00C3458F" w:rsidTr="00C3458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 лет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 подгруппа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подгруппа</w:t>
            </w:r>
          </w:p>
        </w:tc>
      </w:tr>
      <w:tr w:rsidR="00C3458F" w:rsidTr="00C3458F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Утренняя гимнастика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– 5 мин.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– 6 мин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6 - 8 мин.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8 - 10 мин.</w:t>
            </w:r>
          </w:p>
        </w:tc>
      </w:tr>
      <w:tr w:rsidR="00C3458F" w:rsidTr="00C3458F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– 10 мин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мин.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20 мин.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 мин.</w:t>
            </w:r>
          </w:p>
        </w:tc>
      </w:tr>
      <w:tr w:rsidR="00C3458F" w:rsidTr="00C3458F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8 - 10 мин.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– 20 мин.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 – 25 мин.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 – 30 мин.</w:t>
            </w:r>
          </w:p>
        </w:tc>
      </w:tr>
      <w:tr w:rsidR="00C3458F" w:rsidTr="00C3458F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Прогулка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 – 90 мин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90 – 110 мин.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120 – 140 мин.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120 – 140 мин.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458F" w:rsidTr="00C3458F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Гимнастика после дневного сна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 – 5 мин.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 – 6 мин.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10 – 15 мин.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– 20 мин.</w:t>
            </w:r>
          </w:p>
        </w:tc>
      </w:tr>
      <w:tr w:rsidR="00C3458F" w:rsidTr="00C3458F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Физкульт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минутки</w:t>
            </w:r>
            <w:proofErr w:type="gramEnd"/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– 3 мин.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– 4 мин.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3 – 4 мин.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ind w:hanging="2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6– 7 мин.</w:t>
            </w:r>
          </w:p>
        </w:tc>
      </w:tr>
      <w:tr w:rsidR="00C3458F" w:rsidTr="00C3458F"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Итого: по группам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133 мин.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часа 15 мин.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166 мин.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часа 46 мин.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219 мин.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3 часа 39 мин.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235 мин.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часа 57 мин.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</w:tbl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План организованной образовательной деятельности на неделю </w:t>
      </w:r>
    </w:p>
    <w:tbl>
      <w:tblPr>
        <w:tblStyle w:val="a4"/>
        <w:tblW w:w="1261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3259"/>
        <w:gridCol w:w="1559"/>
        <w:gridCol w:w="1276"/>
        <w:gridCol w:w="1418"/>
        <w:gridCol w:w="2268"/>
        <w:gridCol w:w="2835"/>
      </w:tblGrid>
      <w:tr w:rsidR="00C3458F" w:rsidTr="00C3458F"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Образовательная область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Д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(2 – 4 года)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(4 – 5 лет)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(5 - 6 лет)</w:t>
            </w:r>
          </w:p>
        </w:tc>
      </w:tr>
      <w:tr w:rsidR="00C3458F" w:rsidTr="00C3458F">
        <w:tc>
          <w:tcPr>
            <w:tcW w:w="1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2-3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ind w:left="-391" w:hanging="11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  3-4 лет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ind w:left="-391" w:hanging="11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Средняя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подгруппа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подгруппа</w:t>
            </w:r>
          </w:p>
        </w:tc>
      </w:tr>
      <w:tr w:rsidR="00C3458F" w:rsidTr="00C3458F">
        <w:tc>
          <w:tcPr>
            <w:tcW w:w="1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Продолжительность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непрерывной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10-15 мин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мин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20 мин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ab/>
              <w:t>22-25 мин</w:t>
            </w:r>
          </w:p>
        </w:tc>
      </w:tr>
      <w:tr w:rsidR="00C3458F" w:rsidTr="00C3458F">
        <w:tc>
          <w:tcPr>
            <w:tcW w:w="12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Инвариантная часть</w:t>
            </w:r>
          </w:p>
        </w:tc>
      </w:tr>
      <w:tr w:rsidR="00C3458F" w:rsidTr="00C3458F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Физическое развитие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  культура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</w:t>
            </w:r>
          </w:p>
        </w:tc>
      </w:tr>
      <w:tr w:rsidR="00C3458F" w:rsidTr="00C3458F"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Познавательное развитие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Ознакомление 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с окружающим миром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3458F" w:rsidTr="00C3458F">
        <w:tc>
          <w:tcPr>
            <w:tcW w:w="1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ФЭМП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3458F" w:rsidTr="00C3458F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Речевое развитие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  речи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3458F" w:rsidTr="00C3458F"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Художественно-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эстетическое развитие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Рисование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3458F" w:rsidTr="00C3458F">
        <w:tc>
          <w:tcPr>
            <w:tcW w:w="1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Лепка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C3458F" w:rsidTr="00C3458F">
        <w:tc>
          <w:tcPr>
            <w:tcW w:w="1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Аппликация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C3458F" w:rsidTr="00C3458F">
        <w:tc>
          <w:tcPr>
            <w:tcW w:w="12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Музыка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3458F" w:rsidTr="00C3458F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Итого по инвариантной части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  <w:t>1ч.40мин.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 2ч.30мин.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 3ч.20м.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  4ч.52м</w:t>
            </w:r>
          </w:p>
        </w:tc>
      </w:tr>
      <w:tr w:rsidR="00C3458F" w:rsidTr="00C3458F">
        <w:tc>
          <w:tcPr>
            <w:tcW w:w="1261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Вариативная часть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458F" w:rsidTr="00C3458F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Ознакомление   с окружающим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C3458F" w:rsidTr="00C3458F">
        <w:trPr>
          <w:trHeight w:val="676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Кружок   «В гостях у природы»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</w:t>
            </w:r>
          </w:p>
        </w:tc>
      </w:tr>
      <w:tr w:rsidR="00C3458F" w:rsidTr="00C3458F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Итого по вариативной части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 50мин</w:t>
            </w:r>
          </w:p>
        </w:tc>
      </w:tr>
      <w:tr w:rsidR="00C3458F" w:rsidTr="00C3458F"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Максимальный объем ООД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1ч. 50м.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2ч. 30м.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3ч.20м.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5ч. 42м</w:t>
            </w:r>
          </w:p>
        </w:tc>
      </w:tr>
    </w:tbl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летний период разновозрастные группы (3 – 5 лет) и (5 – 6 лет) работают в  каникулярном режиме.</w:t>
      </w: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Расписание организованной образовательной деятельности на неделю</w:t>
      </w:r>
    </w:p>
    <w:tbl>
      <w:tblPr>
        <w:tblStyle w:val="a4"/>
        <w:tblW w:w="12615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1842"/>
        <w:gridCol w:w="2552"/>
        <w:gridCol w:w="2126"/>
        <w:gridCol w:w="2552"/>
        <w:gridCol w:w="3543"/>
      </w:tblGrid>
      <w:tr w:rsidR="00C3458F" w:rsidTr="00C3458F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Дни   недели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</w:tc>
      </w:tr>
      <w:tr w:rsidR="00C3458F" w:rsidTr="00C3458F">
        <w:trPr>
          <w:trHeight w:val="876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II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подгруппа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младшая подгруппа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ind w:firstLine="21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 группа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 подгруппа</w:t>
            </w:r>
          </w:p>
        </w:tc>
      </w:tr>
      <w:tr w:rsidR="00C3458F" w:rsidTr="00C3458F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Понедельник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1.О.О.«Ф.Р.» 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9.40 - 9.50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«П.Р.» Ознакомление с   окружающим миром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16.00 - 16.10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О.О.«Р.Р.»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Развитие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речи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9.15- 9.30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 О.О «Ф.Р.»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9.40 – 9.55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О.О «Р.Р.» Развитие речи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9.00 - 9.20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«Ф.Р.»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09.30 – 9.50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О.О «Р.Р.» Развитие речи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9.00 - 9.22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«Ф.Р.» Физическая культура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10.15 - 10.45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О.О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Х-Э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.Р.» Лепка /   аппликация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15.30 - 15.55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</w:tr>
      <w:tr w:rsidR="00C3458F" w:rsidTr="00C3458F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1.О.О «Ф.Р.» 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9.40 – 9.50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 Р.Р.» Развитие речи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16.00 - 16.10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 О.О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Х-Э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.Р.» Лепка/ аппликация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9.15 - 9.30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«Ф.Р.»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Физическая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9.40 – 9.55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 О.О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Х-Э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.Р.»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Лепка/ аппликация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9.00 - 9.20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«Ф.Р.»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9.30 – 9.50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ind w:left="-108" w:firstLine="10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1. О.О « Р.Р.» Развитие речи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9.00 - 9.23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«Ф.Р.»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10.15-10.37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3.О.О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-Э.Р.» Рисование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15.30 - 15.55</w:t>
            </w:r>
          </w:p>
        </w:tc>
      </w:tr>
      <w:tr w:rsidR="00C3458F" w:rsidTr="00C3458F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Четверг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1.О.О «Х.Э.Р.» Музыка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9.15.-9.25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-Э.Р.» Рисование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16.00 - 16.10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О.О «Х.Э.Р.» Музыка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 – 9.15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-Э.Р.» Рисование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16.00 - 16.10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-Э.Р.» Рисование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9.00 - 9.10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«Х.Э.Р.» Музыка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16.00 - 16.10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 О.О «П.Р.» Ознакомление с   окружающим миром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9.00-9.23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.Э.Р.» Музыка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16.00 - 16.10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458F" w:rsidTr="00C3458F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 О.О «Р.Р.» Развитие речи. 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О.О «Ф.Р.»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(на воздухе)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1. О.О «П.Р.» Ознакомление с   окружающим миром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9.15 - 9.30 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2.О.О «Ф.Р.»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(на воздухе)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9.40-9.50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 w:rsidP="00DF321B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О.О «Р.Р.»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ind w:left="12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речи.     2.О.О «Ф.Р.»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(на воздухе)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1.О.О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«Х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-Э.Р.» рисование.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10.00-10.23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2.О.О «Ф.Р.»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 (на воздухе)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16.00-16.23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ind w:left="72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458F" w:rsidTr="00C3458F"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10  ООД 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неделю,   продолжительностью до 10 мин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 ООД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в неделю,   продолжительностью до 15 мин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ООД в неделю,   продолжительностью до 20 мин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ind w:hanging="25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 ООД в неделю,   продолжительностью22 -25мин</w:t>
            </w:r>
          </w:p>
        </w:tc>
      </w:tr>
    </w:tbl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Расписание организованной образовательной деятельности</w:t>
      </w: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 дополнительному образованию</w:t>
      </w:r>
    </w:p>
    <w:tbl>
      <w:tblPr>
        <w:tblStyle w:val="a4"/>
        <w:tblW w:w="0" w:type="auto"/>
        <w:tblInd w:w="817" w:type="dxa"/>
        <w:tblLayout w:type="fixed"/>
        <w:tblLook w:val="04A0" w:firstRow="1" w:lastRow="0" w:firstColumn="1" w:lastColumn="0" w:noHBand="0" w:noVBand="1"/>
      </w:tblPr>
      <w:tblGrid>
        <w:gridCol w:w="1985"/>
        <w:gridCol w:w="2409"/>
        <w:gridCol w:w="1560"/>
        <w:gridCol w:w="2409"/>
        <w:gridCol w:w="2835"/>
      </w:tblGrid>
      <w:tr w:rsidR="00C3458F" w:rsidTr="00C3458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Группа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Название НОД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недели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 занятий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</w:tr>
      <w:tr w:rsidR="00C3458F" w:rsidTr="00C3458F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Старшая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«В гостях у   природы»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15.30-16.00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458F" w:rsidTr="00C3458F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«Музыкальная   ритмика»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15.40-16.10</w:t>
            </w:r>
          </w:p>
        </w:tc>
      </w:tr>
      <w:tr w:rsidR="00C3458F" w:rsidTr="00C3458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«Музыкальная   ритмика»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пятница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15.30-15.55</w:t>
            </w:r>
          </w:p>
        </w:tc>
      </w:tr>
      <w:tr w:rsidR="00C3458F" w:rsidTr="00C3458F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Младшая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«Музыкальная   ритмика»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четверг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15:20-15:35</w:t>
            </w:r>
          </w:p>
        </w:tc>
      </w:tr>
    </w:tbl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Праздники и развлечения в МБДОУ</w:t>
      </w:r>
    </w:p>
    <w:tbl>
      <w:tblPr>
        <w:tblStyle w:val="a4"/>
        <w:tblW w:w="11910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851"/>
        <w:gridCol w:w="2270"/>
        <w:gridCol w:w="1134"/>
        <w:gridCol w:w="236"/>
        <w:gridCol w:w="756"/>
        <w:gridCol w:w="142"/>
        <w:gridCol w:w="969"/>
        <w:gridCol w:w="165"/>
        <w:gridCol w:w="992"/>
        <w:gridCol w:w="1079"/>
        <w:gridCol w:w="55"/>
        <w:gridCol w:w="993"/>
        <w:gridCol w:w="141"/>
        <w:gridCol w:w="1134"/>
        <w:gridCol w:w="993"/>
      </w:tblGrid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878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Разновозрастная группа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2-3 лет</w:t>
            </w:r>
          </w:p>
        </w:tc>
        <w:tc>
          <w:tcPr>
            <w:tcW w:w="18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3-4 лет</w:t>
            </w:r>
          </w:p>
        </w:tc>
        <w:tc>
          <w:tcPr>
            <w:tcW w:w="2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Средняя группа</w:t>
            </w:r>
          </w:p>
        </w:tc>
        <w:tc>
          <w:tcPr>
            <w:tcW w:w="3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Старшая </w:t>
            </w:r>
          </w:p>
        </w:tc>
      </w:tr>
      <w:tr w:rsidR="00C3458F" w:rsidTr="00C3458F">
        <w:tc>
          <w:tcPr>
            <w:tcW w:w="11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Основные праздники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Время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Осень, в гости просим!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Мамин праздник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Новогоднее настроение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Сагаалган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Защитники Отечества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8 марта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Помним и гордимся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Выпускной вечер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bookmarkStart w:id="0" w:name="_GoBack"/>
        <w:bookmarkEnd w:id="0"/>
      </w:tr>
      <w:tr w:rsidR="00C3458F" w:rsidTr="00C3458F">
        <w:tc>
          <w:tcPr>
            <w:tcW w:w="11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Культурно-досуговая деятельность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Физкультурный досуг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в мес.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ab/>
              <w:t>в мес.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в мес.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в мес.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Физкультурные праздники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раза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год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мин.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раза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раза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раза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C3458F" w:rsidTr="00C3458F">
        <w:tc>
          <w:tcPr>
            <w:tcW w:w="1190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Музыкальные развлечения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3458F" w:rsidTr="00C3458F"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в мес.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 мин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в мес.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в мес.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25мин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раз</w:t>
            </w:r>
            <w:r>
              <w:rPr>
                <w:rFonts w:ascii="Times New Roman" w:hAnsi="Times New Roman"/>
                <w:sz w:val="28"/>
                <w:szCs w:val="28"/>
              </w:rPr>
              <w:tab/>
              <w:t>в мес.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458F" w:rsidRDefault="00C3458F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мин</w:t>
            </w:r>
          </w:p>
        </w:tc>
      </w:tr>
    </w:tbl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3458F" w:rsidRDefault="00C3458F" w:rsidP="00C3458F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D32C17" w:rsidRDefault="00D32C17"/>
    <w:sectPr w:rsidR="00D32C17" w:rsidSect="00C3458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073B5"/>
    <w:multiLevelType w:val="hybridMultilevel"/>
    <w:tmpl w:val="AD8EA5E4"/>
    <w:lvl w:ilvl="0" w:tplc="5714F724">
      <w:start w:val="1"/>
      <w:numFmt w:val="decimal"/>
      <w:lvlText w:val="%1."/>
      <w:lvlJc w:val="left"/>
      <w:pPr>
        <w:ind w:left="4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3DB"/>
    <w:rsid w:val="00051358"/>
    <w:rsid w:val="000822E8"/>
    <w:rsid w:val="000A1BAB"/>
    <w:rsid w:val="000C50B1"/>
    <w:rsid w:val="000C53BF"/>
    <w:rsid w:val="000D3E87"/>
    <w:rsid w:val="000E4093"/>
    <w:rsid w:val="000F529D"/>
    <w:rsid w:val="001051C4"/>
    <w:rsid w:val="00107E20"/>
    <w:rsid w:val="0011252B"/>
    <w:rsid w:val="001153DB"/>
    <w:rsid w:val="00116887"/>
    <w:rsid w:val="00132067"/>
    <w:rsid w:val="00136DEF"/>
    <w:rsid w:val="00146AF2"/>
    <w:rsid w:val="00151973"/>
    <w:rsid w:val="001642B7"/>
    <w:rsid w:val="00177924"/>
    <w:rsid w:val="001C24A8"/>
    <w:rsid w:val="001C2DD4"/>
    <w:rsid w:val="001C66F1"/>
    <w:rsid w:val="001D180E"/>
    <w:rsid w:val="001D4B8C"/>
    <w:rsid w:val="001D5C79"/>
    <w:rsid w:val="00216961"/>
    <w:rsid w:val="00222B07"/>
    <w:rsid w:val="0024496B"/>
    <w:rsid w:val="0025029C"/>
    <w:rsid w:val="00264D53"/>
    <w:rsid w:val="00266312"/>
    <w:rsid w:val="002A35CD"/>
    <w:rsid w:val="002B4A9E"/>
    <w:rsid w:val="002D1035"/>
    <w:rsid w:val="002E0431"/>
    <w:rsid w:val="002E08B6"/>
    <w:rsid w:val="002F1ED0"/>
    <w:rsid w:val="002F338B"/>
    <w:rsid w:val="0031234A"/>
    <w:rsid w:val="003131D7"/>
    <w:rsid w:val="0032364A"/>
    <w:rsid w:val="00342712"/>
    <w:rsid w:val="00342816"/>
    <w:rsid w:val="00356B50"/>
    <w:rsid w:val="00373A49"/>
    <w:rsid w:val="003A5336"/>
    <w:rsid w:val="003C0E33"/>
    <w:rsid w:val="003D169B"/>
    <w:rsid w:val="00402142"/>
    <w:rsid w:val="00402A09"/>
    <w:rsid w:val="00404D31"/>
    <w:rsid w:val="00412448"/>
    <w:rsid w:val="00420B92"/>
    <w:rsid w:val="0043725B"/>
    <w:rsid w:val="00442A01"/>
    <w:rsid w:val="004457D9"/>
    <w:rsid w:val="00464183"/>
    <w:rsid w:val="004A564C"/>
    <w:rsid w:val="004B2B5D"/>
    <w:rsid w:val="004C362E"/>
    <w:rsid w:val="004C5CBC"/>
    <w:rsid w:val="004D1029"/>
    <w:rsid w:val="004D2687"/>
    <w:rsid w:val="004D45A1"/>
    <w:rsid w:val="004E46A4"/>
    <w:rsid w:val="004F4231"/>
    <w:rsid w:val="00516400"/>
    <w:rsid w:val="00527733"/>
    <w:rsid w:val="00530BE1"/>
    <w:rsid w:val="00540BE5"/>
    <w:rsid w:val="00541318"/>
    <w:rsid w:val="005C0229"/>
    <w:rsid w:val="005C19B4"/>
    <w:rsid w:val="005E6BF8"/>
    <w:rsid w:val="006010ED"/>
    <w:rsid w:val="0060262F"/>
    <w:rsid w:val="00606698"/>
    <w:rsid w:val="00655903"/>
    <w:rsid w:val="0066213A"/>
    <w:rsid w:val="00671C9E"/>
    <w:rsid w:val="00676A87"/>
    <w:rsid w:val="00683C2C"/>
    <w:rsid w:val="00691DE0"/>
    <w:rsid w:val="006945F4"/>
    <w:rsid w:val="006A0C0F"/>
    <w:rsid w:val="006A190E"/>
    <w:rsid w:val="006B460D"/>
    <w:rsid w:val="006C2440"/>
    <w:rsid w:val="006D687E"/>
    <w:rsid w:val="006F0F73"/>
    <w:rsid w:val="006F7DBB"/>
    <w:rsid w:val="00701144"/>
    <w:rsid w:val="00703DC2"/>
    <w:rsid w:val="00724A59"/>
    <w:rsid w:val="0072583F"/>
    <w:rsid w:val="00746A9E"/>
    <w:rsid w:val="007527F9"/>
    <w:rsid w:val="00757F2F"/>
    <w:rsid w:val="007A5326"/>
    <w:rsid w:val="007D104F"/>
    <w:rsid w:val="007F03D6"/>
    <w:rsid w:val="00800374"/>
    <w:rsid w:val="00831486"/>
    <w:rsid w:val="00847CE5"/>
    <w:rsid w:val="00857E85"/>
    <w:rsid w:val="0086000E"/>
    <w:rsid w:val="00860DE1"/>
    <w:rsid w:val="0087533D"/>
    <w:rsid w:val="0087583B"/>
    <w:rsid w:val="0087704F"/>
    <w:rsid w:val="00894F8A"/>
    <w:rsid w:val="008973AD"/>
    <w:rsid w:val="008A03D5"/>
    <w:rsid w:val="008A0ACC"/>
    <w:rsid w:val="008B2D53"/>
    <w:rsid w:val="008E65E6"/>
    <w:rsid w:val="008F1A98"/>
    <w:rsid w:val="00964377"/>
    <w:rsid w:val="009712C7"/>
    <w:rsid w:val="00974644"/>
    <w:rsid w:val="00996C8C"/>
    <w:rsid w:val="009D4CB4"/>
    <w:rsid w:val="009E120A"/>
    <w:rsid w:val="009F2F6D"/>
    <w:rsid w:val="00A010CE"/>
    <w:rsid w:val="00A348A8"/>
    <w:rsid w:val="00A40270"/>
    <w:rsid w:val="00A803FB"/>
    <w:rsid w:val="00A96E25"/>
    <w:rsid w:val="00AD3A8F"/>
    <w:rsid w:val="00AE187A"/>
    <w:rsid w:val="00B10D02"/>
    <w:rsid w:val="00B160D9"/>
    <w:rsid w:val="00B37519"/>
    <w:rsid w:val="00B448AC"/>
    <w:rsid w:val="00B56DE0"/>
    <w:rsid w:val="00B7361E"/>
    <w:rsid w:val="00B86061"/>
    <w:rsid w:val="00B96FE8"/>
    <w:rsid w:val="00BA4900"/>
    <w:rsid w:val="00BC5F69"/>
    <w:rsid w:val="00BF0538"/>
    <w:rsid w:val="00BF1867"/>
    <w:rsid w:val="00BF79C1"/>
    <w:rsid w:val="00C07037"/>
    <w:rsid w:val="00C11B16"/>
    <w:rsid w:val="00C12B30"/>
    <w:rsid w:val="00C3458F"/>
    <w:rsid w:val="00C63A0B"/>
    <w:rsid w:val="00C75AA4"/>
    <w:rsid w:val="00C87C39"/>
    <w:rsid w:val="00C90EB3"/>
    <w:rsid w:val="00CD352F"/>
    <w:rsid w:val="00D07662"/>
    <w:rsid w:val="00D177EC"/>
    <w:rsid w:val="00D32C17"/>
    <w:rsid w:val="00D32D14"/>
    <w:rsid w:val="00D46F48"/>
    <w:rsid w:val="00D6054B"/>
    <w:rsid w:val="00D92144"/>
    <w:rsid w:val="00D930B5"/>
    <w:rsid w:val="00D9602E"/>
    <w:rsid w:val="00DA6EEA"/>
    <w:rsid w:val="00DF214D"/>
    <w:rsid w:val="00E1498E"/>
    <w:rsid w:val="00E2480F"/>
    <w:rsid w:val="00E46C2A"/>
    <w:rsid w:val="00E62A32"/>
    <w:rsid w:val="00E7262E"/>
    <w:rsid w:val="00E8010B"/>
    <w:rsid w:val="00EB3759"/>
    <w:rsid w:val="00EB7F7B"/>
    <w:rsid w:val="00EC6206"/>
    <w:rsid w:val="00ED359C"/>
    <w:rsid w:val="00ED35D1"/>
    <w:rsid w:val="00ED5A88"/>
    <w:rsid w:val="00F34517"/>
    <w:rsid w:val="00F36932"/>
    <w:rsid w:val="00F42AEE"/>
    <w:rsid w:val="00F438CF"/>
    <w:rsid w:val="00F44425"/>
    <w:rsid w:val="00F628C2"/>
    <w:rsid w:val="00F85D2C"/>
    <w:rsid w:val="00FC3D90"/>
    <w:rsid w:val="00FD0994"/>
    <w:rsid w:val="00FD24E9"/>
    <w:rsid w:val="00FE2110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58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  <w:style w:type="table" w:styleId="a4">
    <w:name w:val="Table Grid"/>
    <w:basedOn w:val="a1"/>
    <w:uiPriority w:val="59"/>
    <w:rsid w:val="00C3458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58F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47CE5"/>
    <w:pPr>
      <w:spacing w:after="0" w:line="240" w:lineRule="auto"/>
    </w:pPr>
  </w:style>
  <w:style w:type="table" w:styleId="a4">
    <w:name w:val="Table Grid"/>
    <w:basedOn w:val="a1"/>
    <w:uiPriority w:val="59"/>
    <w:rsid w:val="00C3458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767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2712</Words>
  <Characters>15463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2018-02-06T09:34:00Z</dcterms:created>
  <dcterms:modified xsi:type="dcterms:W3CDTF">2018-02-06T09:35:00Z</dcterms:modified>
</cp:coreProperties>
</file>