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2BA" w:rsidRPr="003413FD" w:rsidRDefault="00BC02BA" w:rsidP="00FE4C8A">
      <w:pPr>
        <w:ind w:firstLine="709"/>
        <w:jc w:val="center"/>
        <w:rPr>
          <w:b/>
          <w:sz w:val="72"/>
          <w:szCs w:val="72"/>
        </w:rPr>
      </w:pPr>
      <w:r w:rsidRPr="003413FD">
        <w:rPr>
          <w:b/>
          <w:sz w:val="32"/>
          <w:szCs w:val="32"/>
        </w:rPr>
        <w:t>Структура управления</w:t>
      </w:r>
    </w:p>
    <w:p w:rsidR="003413FD" w:rsidRDefault="00BC02BA" w:rsidP="00FE4C8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b/>
          <w:sz w:val="28"/>
          <w:szCs w:val="28"/>
        </w:rPr>
        <w:t xml:space="preserve">МБДОУ </w:t>
      </w:r>
      <w:proofErr w:type="spellStart"/>
      <w:r w:rsidRPr="003413FD">
        <w:rPr>
          <w:rFonts w:ascii="Times New Roman" w:hAnsi="Times New Roman" w:cs="Times New Roman"/>
          <w:b/>
          <w:sz w:val="28"/>
          <w:szCs w:val="28"/>
        </w:rPr>
        <w:t>Цагатуйский</w:t>
      </w:r>
      <w:proofErr w:type="spellEnd"/>
      <w:r w:rsidRPr="003413FD">
        <w:rPr>
          <w:rFonts w:ascii="Times New Roman" w:hAnsi="Times New Roman" w:cs="Times New Roman"/>
          <w:b/>
          <w:sz w:val="28"/>
          <w:szCs w:val="28"/>
        </w:rPr>
        <w:t xml:space="preserve"> детский сад «</w:t>
      </w:r>
      <w:proofErr w:type="spellStart"/>
      <w:r w:rsidRPr="003413FD">
        <w:rPr>
          <w:rFonts w:ascii="Times New Roman" w:hAnsi="Times New Roman" w:cs="Times New Roman"/>
          <w:b/>
          <w:sz w:val="28"/>
          <w:szCs w:val="28"/>
        </w:rPr>
        <w:t>Ургы</w:t>
      </w:r>
      <w:proofErr w:type="spellEnd"/>
      <w:r w:rsidRPr="003413FD">
        <w:rPr>
          <w:rFonts w:ascii="Times New Roman" w:hAnsi="Times New Roman" w:cs="Times New Roman"/>
          <w:b/>
          <w:sz w:val="28"/>
          <w:szCs w:val="28"/>
        </w:rPr>
        <w:t>»</w:t>
      </w:r>
    </w:p>
    <w:p w:rsidR="009C05C6" w:rsidRDefault="009C05C6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C05C6">
        <w:rPr>
          <w:rFonts w:ascii="Times New Roman" w:hAnsi="Times New Roman" w:cs="Times New Roman"/>
          <w:sz w:val="28"/>
          <w:szCs w:val="28"/>
        </w:rPr>
        <w:t>Для оптимальной организации работы дошкольного образовательного учреждения создана  соответствующая система управления.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>Управление дошкольным учреждением осуществляется в соответствии с законодательством РФ на принципах единоначалия и самоуправления, обеспечивающих государственно-общественный характер управления.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>Непосредственное управление Учреждением осуществляет прошедший аттестацию заведующий, назначаемый и освобождаемый от должности Учредителем.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>ДОУ имеет управляемую и управляющую системы. Управляемая система состоит из взаимосвязанных между собой коллективов:   педагогического – обслуживающего  – детского.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>Организационная структура управления ДОУ представляет собой совокупность всех его органов с присущими им функциями.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>Она представлена в виде двух основных структур: административного и общественного управления.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>Управляющая система состоит из двух структур: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b/>
          <w:sz w:val="28"/>
          <w:szCs w:val="28"/>
        </w:rPr>
        <w:t>I структура</w:t>
      </w:r>
      <w:r w:rsidRPr="003413FD">
        <w:rPr>
          <w:rFonts w:ascii="Times New Roman" w:hAnsi="Times New Roman" w:cs="Times New Roman"/>
          <w:sz w:val="28"/>
          <w:szCs w:val="28"/>
        </w:rPr>
        <w:t xml:space="preserve"> Государственно-общественное управление в МБДОУ представлено такими органами как: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>•​ Общее собрание трудового коллектива. В состав общего собрания могут входить с правом решающего голоса все</w:t>
      </w:r>
      <w:r>
        <w:rPr>
          <w:rFonts w:ascii="Times New Roman" w:hAnsi="Times New Roman" w:cs="Times New Roman"/>
          <w:sz w:val="28"/>
          <w:szCs w:val="28"/>
        </w:rPr>
        <w:t xml:space="preserve"> работники МБ</w:t>
      </w:r>
      <w:r w:rsidRPr="003413FD">
        <w:rPr>
          <w:rFonts w:ascii="Times New Roman" w:hAnsi="Times New Roman" w:cs="Times New Roman"/>
          <w:sz w:val="28"/>
          <w:szCs w:val="28"/>
        </w:rPr>
        <w:t>ДОУ. Общее собрание трудового коллектива вправе принимать решение, если в его работе участвуют более половины работников МБДОУ, для которых МБДОУ является основным местом работы.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>•​ Педагогический Совет Учреждения, членами которого являются все педагогические работники Учреждения. Председателем Педагогическо</w:t>
      </w:r>
      <w:r w:rsidR="009C05C6">
        <w:rPr>
          <w:rFonts w:ascii="Times New Roman" w:hAnsi="Times New Roman" w:cs="Times New Roman"/>
          <w:sz w:val="28"/>
          <w:szCs w:val="28"/>
        </w:rPr>
        <w:t>го Совета является заведующий МБ</w:t>
      </w:r>
      <w:r w:rsidRPr="003413FD">
        <w:rPr>
          <w:rFonts w:ascii="Times New Roman" w:hAnsi="Times New Roman" w:cs="Times New Roman"/>
          <w:sz w:val="28"/>
          <w:szCs w:val="28"/>
        </w:rPr>
        <w:t>ДОУ.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 xml:space="preserve">•​ Родительский комитет образовательного учреждения, который избирается на общем родительском собрании. Родительский комитет создан по инициативе администрации и  родителей  для  оказания содействия учреждению в совершенствовании условий для осуществления </w:t>
      </w:r>
      <w:r w:rsidRPr="003413FD">
        <w:rPr>
          <w:rFonts w:ascii="Times New Roman" w:hAnsi="Times New Roman" w:cs="Times New Roman"/>
          <w:sz w:val="28"/>
          <w:szCs w:val="28"/>
        </w:rPr>
        <w:lastRenderedPageBreak/>
        <w:t>образовательного процесса, охраны жизни и здоровья воспитанников, свободного и гармоничного развития личности, законных прав и интересов воспитанников.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>Структура образовательного учреждения соответствует решаемым  ДОО задачам, механизм управления дошкольным учреждением определяет его стабильное функционирование.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05C6">
        <w:rPr>
          <w:rFonts w:ascii="Times New Roman" w:hAnsi="Times New Roman" w:cs="Times New Roman"/>
          <w:b/>
          <w:sz w:val="28"/>
          <w:szCs w:val="28"/>
        </w:rPr>
        <w:t>II структура</w:t>
      </w:r>
      <w:r w:rsidRPr="003413FD">
        <w:rPr>
          <w:rFonts w:ascii="Times New Roman" w:hAnsi="Times New Roman" w:cs="Times New Roman"/>
          <w:sz w:val="28"/>
          <w:szCs w:val="28"/>
        </w:rPr>
        <w:t xml:space="preserve"> – административное управление, которое</w:t>
      </w:r>
      <w:r w:rsidR="003631DD">
        <w:rPr>
          <w:rFonts w:ascii="Times New Roman" w:hAnsi="Times New Roman" w:cs="Times New Roman"/>
          <w:sz w:val="28"/>
          <w:szCs w:val="28"/>
        </w:rPr>
        <w:t xml:space="preserve"> имеет двухуровневая структура.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>Админис</w:t>
      </w:r>
      <w:r w:rsidR="003631DD">
        <w:rPr>
          <w:rFonts w:ascii="Times New Roman" w:hAnsi="Times New Roman" w:cs="Times New Roman"/>
          <w:sz w:val="28"/>
          <w:szCs w:val="28"/>
        </w:rPr>
        <w:t>тративное управление: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>В структуре административного управления можно выделить нескольк</w:t>
      </w:r>
      <w:r w:rsidR="003631DD">
        <w:rPr>
          <w:rFonts w:ascii="Times New Roman" w:hAnsi="Times New Roman" w:cs="Times New Roman"/>
          <w:sz w:val="28"/>
          <w:szCs w:val="28"/>
        </w:rPr>
        <w:t>о уровней линейного управления: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 xml:space="preserve">• </w:t>
      </w:r>
      <w:r w:rsidRPr="009C05C6">
        <w:rPr>
          <w:rFonts w:ascii="Times New Roman" w:hAnsi="Times New Roman" w:cs="Times New Roman"/>
          <w:b/>
          <w:sz w:val="28"/>
          <w:szCs w:val="28"/>
        </w:rPr>
        <w:t>первый уровень</w:t>
      </w:r>
      <w:r w:rsidRPr="003413FD">
        <w:rPr>
          <w:rFonts w:ascii="Times New Roman" w:hAnsi="Times New Roman" w:cs="Times New Roman"/>
          <w:sz w:val="28"/>
          <w:szCs w:val="28"/>
        </w:rPr>
        <w:t xml:space="preserve"> управления обеспечивает заведующий ДОУ. Она несет ответственность перед государством, обществом, родителями и Учредителем за свою деятельность в соответствии с функциональными обязанностями, предусмотренными квалификационными требованиями и Уставом детского сада, а также за организацию работы по противопожарной безопасности и антитеррористической защищенности.</w:t>
      </w:r>
    </w:p>
    <w:p w:rsidR="003413FD" w:rsidRPr="003413FD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>Заведующий действует от имени образовательного учреждения, представляет его во всех других учреждениях и организациях;  формирует контингент воспитанников, создает условия для реали</w:t>
      </w:r>
      <w:r w:rsidR="003631DD">
        <w:rPr>
          <w:rFonts w:ascii="Times New Roman" w:hAnsi="Times New Roman" w:cs="Times New Roman"/>
          <w:sz w:val="28"/>
          <w:szCs w:val="28"/>
        </w:rPr>
        <w:t>зации образовательных программ.</w:t>
      </w:r>
    </w:p>
    <w:p w:rsidR="00BC02BA" w:rsidRPr="009C05C6" w:rsidRDefault="003413FD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3FD">
        <w:rPr>
          <w:rFonts w:ascii="Times New Roman" w:hAnsi="Times New Roman" w:cs="Times New Roman"/>
          <w:sz w:val="28"/>
          <w:szCs w:val="28"/>
        </w:rPr>
        <w:t>• второй уровень управления осуществляют воспитатель  и обслуживающий персонал.</w:t>
      </w:r>
      <w:r w:rsidR="009C05C6">
        <w:t xml:space="preserve"> </w:t>
      </w:r>
    </w:p>
    <w:p w:rsidR="009C05C6" w:rsidRPr="009C05C6" w:rsidRDefault="009C05C6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05C6">
        <w:rPr>
          <w:rFonts w:ascii="Times New Roman" w:hAnsi="Times New Roman" w:cs="Times New Roman"/>
          <w:sz w:val="28"/>
          <w:szCs w:val="28"/>
        </w:rPr>
        <w:t xml:space="preserve">Обеспечение эффективного взаимодействия всех участников  педагогического процесса – педагогов, родителей и детей – во имя всестороннего развития личности дошкольника </w:t>
      </w:r>
    </w:p>
    <w:p w:rsidR="009C05C6" w:rsidRPr="009C05C6" w:rsidRDefault="009C05C6" w:rsidP="00FE4C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05C6">
        <w:rPr>
          <w:rFonts w:ascii="Times New Roman" w:hAnsi="Times New Roman" w:cs="Times New Roman"/>
          <w:sz w:val="28"/>
          <w:szCs w:val="28"/>
        </w:rPr>
        <w:t xml:space="preserve"> </w:t>
      </w:r>
      <w:r w:rsidRPr="009C05C6">
        <w:rPr>
          <w:rFonts w:ascii="Times New Roman" w:hAnsi="Times New Roman" w:cs="Times New Roman"/>
          <w:b/>
          <w:sz w:val="28"/>
          <w:szCs w:val="28"/>
        </w:rPr>
        <w:t>Филиалов и структурных подразделений нет.</w:t>
      </w:r>
    </w:p>
    <w:p w:rsidR="00BC02BA" w:rsidRDefault="00BC02BA" w:rsidP="00FE4C8A">
      <w:pPr>
        <w:ind w:firstLine="709"/>
        <w:jc w:val="both"/>
      </w:pPr>
    </w:p>
    <w:p w:rsidR="009C05C6" w:rsidRPr="009C05C6" w:rsidRDefault="009C05C6" w:rsidP="00FE4C8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9C05C6" w:rsidRPr="009C0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2BA"/>
    <w:rsid w:val="00051358"/>
    <w:rsid w:val="000822E8"/>
    <w:rsid w:val="000A1BAB"/>
    <w:rsid w:val="000C50B1"/>
    <w:rsid w:val="000C53BF"/>
    <w:rsid w:val="000D3E87"/>
    <w:rsid w:val="000E4093"/>
    <w:rsid w:val="000F529D"/>
    <w:rsid w:val="001051C4"/>
    <w:rsid w:val="00107E20"/>
    <w:rsid w:val="0011252B"/>
    <w:rsid w:val="00116887"/>
    <w:rsid w:val="00132067"/>
    <w:rsid w:val="00136DEF"/>
    <w:rsid w:val="00146AF2"/>
    <w:rsid w:val="00151973"/>
    <w:rsid w:val="001642B7"/>
    <w:rsid w:val="00177924"/>
    <w:rsid w:val="001C24A8"/>
    <w:rsid w:val="001C2DD4"/>
    <w:rsid w:val="001C66F1"/>
    <w:rsid w:val="001D180E"/>
    <w:rsid w:val="001D4B8C"/>
    <w:rsid w:val="001D5C79"/>
    <w:rsid w:val="00216961"/>
    <w:rsid w:val="00222B07"/>
    <w:rsid w:val="0024496B"/>
    <w:rsid w:val="0025029C"/>
    <w:rsid w:val="00264D53"/>
    <w:rsid w:val="00266312"/>
    <w:rsid w:val="002A35CD"/>
    <w:rsid w:val="002B4A9E"/>
    <w:rsid w:val="002D1035"/>
    <w:rsid w:val="002E0431"/>
    <w:rsid w:val="002E08B6"/>
    <w:rsid w:val="002F1ED0"/>
    <w:rsid w:val="002F338B"/>
    <w:rsid w:val="0031234A"/>
    <w:rsid w:val="003131D7"/>
    <w:rsid w:val="0032364A"/>
    <w:rsid w:val="003413FD"/>
    <w:rsid w:val="00342712"/>
    <w:rsid w:val="00342816"/>
    <w:rsid w:val="003631DD"/>
    <w:rsid w:val="00373A49"/>
    <w:rsid w:val="003A5336"/>
    <w:rsid w:val="003C0E33"/>
    <w:rsid w:val="003D169B"/>
    <w:rsid w:val="00402142"/>
    <w:rsid w:val="00402A09"/>
    <w:rsid w:val="00404D31"/>
    <w:rsid w:val="00412448"/>
    <w:rsid w:val="00420B92"/>
    <w:rsid w:val="0043725B"/>
    <w:rsid w:val="00442A01"/>
    <w:rsid w:val="004457D9"/>
    <w:rsid w:val="00464183"/>
    <w:rsid w:val="004A564C"/>
    <w:rsid w:val="004B2B5D"/>
    <w:rsid w:val="004C362E"/>
    <w:rsid w:val="004C5CBC"/>
    <w:rsid w:val="004D1029"/>
    <w:rsid w:val="004D2687"/>
    <w:rsid w:val="004D45A1"/>
    <w:rsid w:val="004E46A4"/>
    <w:rsid w:val="004F4231"/>
    <w:rsid w:val="00516400"/>
    <w:rsid w:val="00527733"/>
    <w:rsid w:val="00530BE1"/>
    <w:rsid w:val="00540BE5"/>
    <w:rsid w:val="00541318"/>
    <w:rsid w:val="005C0229"/>
    <w:rsid w:val="005C19B4"/>
    <w:rsid w:val="005E6BF8"/>
    <w:rsid w:val="006010ED"/>
    <w:rsid w:val="0060262F"/>
    <w:rsid w:val="00606698"/>
    <w:rsid w:val="00655903"/>
    <w:rsid w:val="0066213A"/>
    <w:rsid w:val="00671C9E"/>
    <w:rsid w:val="00676A87"/>
    <w:rsid w:val="00683C2C"/>
    <w:rsid w:val="00691DE0"/>
    <w:rsid w:val="006945F4"/>
    <w:rsid w:val="006A0C0F"/>
    <w:rsid w:val="006A190E"/>
    <w:rsid w:val="006B460D"/>
    <w:rsid w:val="006C2440"/>
    <w:rsid w:val="006D687E"/>
    <w:rsid w:val="006F0F73"/>
    <w:rsid w:val="006F7DBB"/>
    <w:rsid w:val="00701144"/>
    <w:rsid w:val="00703DC2"/>
    <w:rsid w:val="00724A59"/>
    <w:rsid w:val="0072583F"/>
    <w:rsid w:val="00746A9E"/>
    <w:rsid w:val="007527F9"/>
    <w:rsid w:val="00757F2F"/>
    <w:rsid w:val="007A5326"/>
    <w:rsid w:val="007D104F"/>
    <w:rsid w:val="007F03D6"/>
    <w:rsid w:val="00800374"/>
    <w:rsid w:val="00847CE5"/>
    <w:rsid w:val="00857E85"/>
    <w:rsid w:val="0086000E"/>
    <w:rsid w:val="00860DE1"/>
    <w:rsid w:val="0087533D"/>
    <w:rsid w:val="0087583B"/>
    <w:rsid w:val="0087704F"/>
    <w:rsid w:val="00894F8A"/>
    <w:rsid w:val="008973AD"/>
    <w:rsid w:val="008A03D5"/>
    <w:rsid w:val="008A0ACC"/>
    <w:rsid w:val="008B2D53"/>
    <w:rsid w:val="008E65E6"/>
    <w:rsid w:val="008F1A98"/>
    <w:rsid w:val="00964377"/>
    <w:rsid w:val="009712C7"/>
    <w:rsid w:val="00974644"/>
    <w:rsid w:val="00996C8C"/>
    <w:rsid w:val="009C05C6"/>
    <w:rsid w:val="009E120A"/>
    <w:rsid w:val="009F2F6D"/>
    <w:rsid w:val="00A010CE"/>
    <w:rsid w:val="00A348A8"/>
    <w:rsid w:val="00A40270"/>
    <w:rsid w:val="00A803FB"/>
    <w:rsid w:val="00A96E25"/>
    <w:rsid w:val="00AD3A8F"/>
    <w:rsid w:val="00AE187A"/>
    <w:rsid w:val="00B10D02"/>
    <w:rsid w:val="00B160D9"/>
    <w:rsid w:val="00B37519"/>
    <w:rsid w:val="00B448AC"/>
    <w:rsid w:val="00B56DE0"/>
    <w:rsid w:val="00B7361E"/>
    <w:rsid w:val="00B86061"/>
    <w:rsid w:val="00B96FE8"/>
    <w:rsid w:val="00BA4900"/>
    <w:rsid w:val="00BC02BA"/>
    <w:rsid w:val="00BC5F69"/>
    <w:rsid w:val="00BF0538"/>
    <w:rsid w:val="00BF1867"/>
    <w:rsid w:val="00BF79C1"/>
    <w:rsid w:val="00C07037"/>
    <w:rsid w:val="00C11B16"/>
    <w:rsid w:val="00C12B30"/>
    <w:rsid w:val="00C56D42"/>
    <w:rsid w:val="00C63A0B"/>
    <w:rsid w:val="00C75AA4"/>
    <w:rsid w:val="00C87C39"/>
    <w:rsid w:val="00C90EB3"/>
    <w:rsid w:val="00CD352F"/>
    <w:rsid w:val="00D177EC"/>
    <w:rsid w:val="00D32C17"/>
    <w:rsid w:val="00D32D14"/>
    <w:rsid w:val="00D46F48"/>
    <w:rsid w:val="00D6054B"/>
    <w:rsid w:val="00D92144"/>
    <w:rsid w:val="00D930B5"/>
    <w:rsid w:val="00D9602E"/>
    <w:rsid w:val="00DA6EEA"/>
    <w:rsid w:val="00DF214D"/>
    <w:rsid w:val="00E2480F"/>
    <w:rsid w:val="00E46C2A"/>
    <w:rsid w:val="00E62A32"/>
    <w:rsid w:val="00E7262E"/>
    <w:rsid w:val="00E8010B"/>
    <w:rsid w:val="00EB3759"/>
    <w:rsid w:val="00EB7F7B"/>
    <w:rsid w:val="00EC6206"/>
    <w:rsid w:val="00ED359C"/>
    <w:rsid w:val="00ED5A88"/>
    <w:rsid w:val="00F34517"/>
    <w:rsid w:val="00F36932"/>
    <w:rsid w:val="00F42AEE"/>
    <w:rsid w:val="00F438CF"/>
    <w:rsid w:val="00F44425"/>
    <w:rsid w:val="00F628C2"/>
    <w:rsid w:val="00F85D2C"/>
    <w:rsid w:val="00FC3D90"/>
    <w:rsid w:val="00FD0994"/>
    <w:rsid w:val="00FE4C8A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dcterms:created xsi:type="dcterms:W3CDTF">2018-02-03T14:16:00Z</dcterms:created>
  <dcterms:modified xsi:type="dcterms:W3CDTF">2018-02-04T14:17:00Z</dcterms:modified>
</cp:coreProperties>
</file>